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D9FB6" w14:textId="77777777" w:rsidR="001850BC" w:rsidRPr="00F17465" w:rsidRDefault="001850BC" w:rsidP="001850BC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 xml:space="preserve">Приложение № 1 </w:t>
      </w:r>
    </w:p>
    <w:p w14:paraId="12E4EC40" w14:textId="77777777" w:rsidR="001850BC" w:rsidRPr="00F17465" w:rsidRDefault="001850BC" w:rsidP="001850BC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к постановлению администрации</w:t>
      </w:r>
    </w:p>
    <w:p w14:paraId="734812B6" w14:textId="77777777" w:rsidR="001850BC" w:rsidRPr="00F17465" w:rsidRDefault="001850BC" w:rsidP="001850BC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r w:rsidRPr="00F17465">
        <w:rPr>
          <w:sz w:val="24"/>
          <w:szCs w:val="24"/>
          <w:lang w:eastAsia="ru-RU"/>
        </w:rPr>
        <w:t>города Благовещенска</w:t>
      </w:r>
    </w:p>
    <w:p w14:paraId="2F02CA8D" w14:textId="6B72D779" w:rsidR="001850BC" w:rsidRPr="00F17465" w:rsidRDefault="001850BC" w:rsidP="001850BC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  <w:proofErr w:type="gramStart"/>
      <w:r w:rsidRPr="00F17465">
        <w:rPr>
          <w:sz w:val="24"/>
          <w:szCs w:val="24"/>
          <w:lang w:eastAsia="ru-RU"/>
        </w:rPr>
        <w:t xml:space="preserve">от  </w:t>
      </w:r>
      <w:r w:rsidR="002470A4">
        <w:rPr>
          <w:sz w:val="24"/>
          <w:szCs w:val="24"/>
          <w:lang w:eastAsia="ru-RU"/>
        </w:rPr>
        <w:t>10.07.2026</w:t>
      </w:r>
      <w:proofErr w:type="gramEnd"/>
      <w:r w:rsidRPr="00F17465">
        <w:rPr>
          <w:sz w:val="24"/>
          <w:szCs w:val="24"/>
          <w:lang w:eastAsia="ru-RU"/>
        </w:rPr>
        <w:t xml:space="preserve"> № </w:t>
      </w:r>
      <w:r w:rsidR="002470A4">
        <w:rPr>
          <w:sz w:val="24"/>
          <w:szCs w:val="24"/>
          <w:lang w:eastAsia="ru-RU"/>
        </w:rPr>
        <w:t>3658</w:t>
      </w:r>
    </w:p>
    <w:p w14:paraId="19215592" w14:textId="77777777" w:rsidR="001850BC" w:rsidRPr="00F17465" w:rsidRDefault="001850BC" w:rsidP="001850BC">
      <w:pPr>
        <w:pStyle w:val="a3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Приложение №4 к постановлению</w:t>
      </w:r>
    </w:p>
    <w:p w14:paraId="2EDC8D6B" w14:textId="77777777" w:rsidR="001850BC" w:rsidRPr="00F17465" w:rsidRDefault="001850BC" w:rsidP="001850BC">
      <w:pPr>
        <w:pStyle w:val="a3"/>
        <w:jc w:val="right"/>
        <w:rPr>
          <w:sz w:val="27"/>
          <w:szCs w:val="27"/>
        </w:rPr>
      </w:pPr>
      <w:r w:rsidRPr="00F17465">
        <w:rPr>
          <w:sz w:val="27"/>
          <w:szCs w:val="27"/>
        </w:rPr>
        <w:t>от 15.05.2026 №2493</w:t>
      </w:r>
    </w:p>
    <w:p w14:paraId="5E2A115E" w14:textId="77777777" w:rsidR="001850BC" w:rsidRPr="00F17465" w:rsidRDefault="001850BC" w:rsidP="001850BC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0EE938A4" w14:textId="77777777" w:rsidR="001850BC" w:rsidRPr="00F17465" w:rsidRDefault="001850BC" w:rsidP="001850BC">
      <w:pPr>
        <w:widowControl/>
        <w:autoSpaceDE/>
        <w:autoSpaceDN/>
        <w:spacing w:line="17" w:lineRule="atLeast"/>
        <w:rPr>
          <w:sz w:val="24"/>
          <w:szCs w:val="24"/>
          <w:lang w:eastAsia="ru-RU"/>
        </w:rPr>
      </w:pPr>
    </w:p>
    <w:p w14:paraId="242E97DD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eastAsia="Calibri"/>
          <w:b/>
          <w:u w:val="single"/>
        </w:rPr>
      </w:pPr>
      <w:r w:rsidRPr="00F17465">
        <w:rPr>
          <w:rFonts w:eastAsia="Calibri"/>
          <w:b/>
          <w:u w:val="single"/>
        </w:rPr>
        <w:t>СВЕДЕНИЯ</w:t>
      </w:r>
    </w:p>
    <w:p w14:paraId="2A84BA2D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eastAsia="Calibri"/>
          <w:b/>
          <w:u w:val="single"/>
        </w:rPr>
      </w:pPr>
      <w:r w:rsidRPr="00F17465">
        <w:rPr>
          <w:rFonts w:eastAsia="Calibri"/>
          <w:b/>
          <w:u w:val="single"/>
        </w:rPr>
        <w:t>о ходе подготовки МКД к осенне-зимнему периоду 2026-2027 годов</w:t>
      </w:r>
    </w:p>
    <w:p w14:paraId="40E70F5D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eastAsia="Calibri"/>
          <w:b/>
          <w:u w:val="single"/>
        </w:rPr>
      </w:pPr>
    </w:p>
    <w:p w14:paraId="7B453368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eastAsia="Calibri"/>
          <w:b/>
        </w:rPr>
      </w:pPr>
      <w:r w:rsidRPr="00F17465">
        <w:rPr>
          <w:rFonts w:eastAsia="Calibri"/>
          <w:b/>
        </w:rPr>
        <w:t>___________________________________________________________________________________________________________________________________</w:t>
      </w:r>
    </w:p>
    <w:p w14:paraId="28D207B5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eastAsia="Calibri"/>
          <w:b/>
          <w:sz w:val="16"/>
          <w:szCs w:val="16"/>
        </w:rPr>
      </w:pPr>
      <w:r w:rsidRPr="00F17465">
        <w:rPr>
          <w:rFonts w:eastAsia="Calibri"/>
          <w:b/>
          <w:sz w:val="16"/>
          <w:szCs w:val="16"/>
        </w:rPr>
        <w:t>(наименование УК, ТСЖ, ЖСК)</w:t>
      </w:r>
    </w:p>
    <w:p w14:paraId="1C7E6606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eastAsia="Calibri"/>
          <w:b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11"/>
        <w:gridCol w:w="1091"/>
        <w:gridCol w:w="1310"/>
        <w:gridCol w:w="1441"/>
        <w:gridCol w:w="1411"/>
        <w:gridCol w:w="1356"/>
        <w:gridCol w:w="1329"/>
        <w:gridCol w:w="1144"/>
        <w:gridCol w:w="1181"/>
        <w:gridCol w:w="1181"/>
        <w:gridCol w:w="1353"/>
        <w:gridCol w:w="1478"/>
      </w:tblGrid>
      <w:tr w:rsidR="001850BC" w:rsidRPr="00F17465" w14:paraId="6692E1F4" w14:textId="77777777" w:rsidTr="008A046F">
        <w:tc>
          <w:tcPr>
            <w:tcW w:w="534" w:type="dxa"/>
          </w:tcPr>
          <w:p w14:paraId="381CC1A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2138" w:type="dxa"/>
          </w:tcPr>
          <w:p w14:paraId="423E1CD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Адрес МКД</w:t>
            </w:r>
          </w:p>
        </w:tc>
        <w:tc>
          <w:tcPr>
            <w:tcW w:w="1336" w:type="dxa"/>
          </w:tcPr>
          <w:p w14:paraId="63E4BFD7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59A0783D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7C31B3E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санного АКТа</w:t>
            </w:r>
          </w:p>
          <w:p w14:paraId="19CF3C13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 о проведении испытаний на плотность и прочность (гидравли-</w:t>
            </w:r>
          </w:p>
          <w:p w14:paraId="3E405D53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ческих испытаний) тепловых энерго-</w:t>
            </w:r>
          </w:p>
          <w:p w14:paraId="46490A60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установок</w:t>
            </w:r>
          </w:p>
        </w:tc>
        <w:tc>
          <w:tcPr>
            <w:tcW w:w="1336" w:type="dxa"/>
          </w:tcPr>
          <w:p w14:paraId="7B1FDAD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101A6AE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6083036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санного </w:t>
            </w:r>
          </w:p>
          <w:p w14:paraId="1D260260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АКТа</w:t>
            </w:r>
          </w:p>
          <w:p w14:paraId="5635D7B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о проведении наладки </w:t>
            </w:r>
          </w:p>
          <w:p w14:paraId="6AA091B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режима потребления тепловой </w:t>
            </w:r>
          </w:p>
          <w:p w14:paraId="2D021ED3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энергии теплопотреб-</w:t>
            </w:r>
          </w:p>
          <w:p w14:paraId="4565513B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ляющей установки потребителея (МКД)</w:t>
            </w:r>
          </w:p>
        </w:tc>
        <w:tc>
          <w:tcPr>
            <w:tcW w:w="1336" w:type="dxa"/>
          </w:tcPr>
          <w:p w14:paraId="5AEA1056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60818D2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6511102B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санного </w:t>
            </w:r>
          </w:p>
          <w:p w14:paraId="5AA63D40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АКТа</w:t>
            </w:r>
          </w:p>
          <w:p w14:paraId="3688B537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промывки теплопотреб-</w:t>
            </w:r>
          </w:p>
          <w:p w14:paraId="359CC736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ляющей установки</w:t>
            </w:r>
          </w:p>
        </w:tc>
        <w:tc>
          <w:tcPr>
            <w:tcW w:w="1337" w:type="dxa"/>
          </w:tcPr>
          <w:p w14:paraId="5A93405A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5E189F73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71A9E80D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санного АКТа</w:t>
            </w:r>
          </w:p>
          <w:p w14:paraId="1E381C6E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проверки работо-</w:t>
            </w:r>
          </w:p>
          <w:p w14:paraId="69A77C67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способности контрольно-измери-</w:t>
            </w:r>
          </w:p>
          <w:p w14:paraId="595C707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тельных приборов</w:t>
            </w:r>
          </w:p>
        </w:tc>
        <w:tc>
          <w:tcPr>
            <w:tcW w:w="1337" w:type="dxa"/>
          </w:tcPr>
          <w:p w14:paraId="4A5307B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6E5B5E0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42322F7E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санного АКТа</w:t>
            </w:r>
          </w:p>
          <w:p w14:paraId="1A54DA9B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проверки работо-</w:t>
            </w:r>
          </w:p>
          <w:p w14:paraId="44531A0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способности автомати-</w:t>
            </w:r>
          </w:p>
          <w:p w14:paraId="4319DDA6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ческого регулятора темпе-</w:t>
            </w:r>
          </w:p>
          <w:p w14:paraId="52590D1C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ратуры воды на ГВС</w:t>
            </w:r>
          </w:p>
        </w:tc>
        <w:tc>
          <w:tcPr>
            <w:tcW w:w="1337" w:type="dxa"/>
          </w:tcPr>
          <w:p w14:paraId="3D58C2EA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113A5963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0683DE4B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санного АКТа</w:t>
            </w:r>
          </w:p>
          <w:p w14:paraId="0BF3A6FC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периоди-</w:t>
            </w:r>
          </w:p>
          <w:p w14:paraId="1D59CCD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ческой проверки узла учета</w:t>
            </w:r>
          </w:p>
        </w:tc>
        <w:tc>
          <w:tcPr>
            <w:tcW w:w="1337" w:type="dxa"/>
          </w:tcPr>
          <w:p w14:paraId="19133B6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11DAB13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0DCD59CF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санного АКТа</w:t>
            </w:r>
          </w:p>
          <w:p w14:paraId="19FB10F9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осмотра теплового контура здания</w:t>
            </w:r>
          </w:p>
        </w:tc>
        <w:tc>
          <w:tcPr>
            <w:tcW w:w="1337" w:type="dxa"/>
          </w:tcPr>
          <w:p w14:paraId="4FC6F1D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1E3835E6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6D7870E6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санного АКТа</w:t>
            </w:r>
          </w:p>
          <w:p w14:paraId="4090182C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проверки (осмотра) запорной и регули-</w:t>
            </w:r>
          </w:p>
          <w:p w14:paraId="72FC2A1F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рующей арматуры</w:t>
            </w:r>
          </w:p>
        </w:tc>
        <w:tc>
          <w:tcPr>
            <w:tcW w:w="1337" w:type="dxa"/>
          </w:tcPr>
          <w:p w14:paraId="4EE8D4CE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5538D24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7FE6E545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санного АКТа</w:t>
            </w:r>
          </w:p>
          <w:p w14:paraId="57F68A37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осмотра </w:t>
            </w:r>
          </w:p>
          <w:p w14:paraId="28214D7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объекта</w:t>
            </w:r>
          </w:p>
          <w:p w14:paraId="20A51D1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 теплоснаб-</w:t>
            </w:r>
          </w:p>
          <w:p w14:paraId="79595C1B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жения на </w:t>
            </w:r>
          </w:p>
          <w:p w14:paraId="742F81D3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предмет </w:t>
            </w:r>
          </w:p>
          <w:p w14:paraId="5D946BF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наличия несанкцио-</w:t>
            </w:r>
          </w:p>
          <w:p w14:paraId="21FEEDB9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нированных врезок</w:t>
            </w:r>
          </w:p>
        </w:tc>
        <w:tc>
          <w:tcPr>
            <w:tcW w:w="1337" w:type="dxa"/>
          </w:tcPr>
          <w:p w14:paraId="4BF2A9DF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Дата </w:t>
            </w:r>
          </w:p>
          <w:p w14:paraId="376BBDC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>подпи-</w:t>
            </w:r>
          </w:p>
          <w:p w14:paraId="3B5C7F7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7465">
              <w:rPr>
                <w:rFonts w:eastAsia="Calibri"/>
                <w:b/>
                <w:sz w:val="20"/>
                <w:szCs w:val="20"/>
              </w:rPr>
              <w:t xml:space="preserve">санного паспорта готовности МКД к эксплуатации в зимних условиях </w:t>
            </w:r>
          </w:p>
        </w:tc>
      </w:tr>
      <w:tr w:rsidR="001850BC" w:rsidRPr="00F17465" w14:paraId="671EE715" w14:textId="77777777" w:rsidTr="008A046F">
        <w:tc>
          <w:tcPr>
            <w:tcW w:w="534" w:type="dxa"/>
          </w:tcPr>
          <w:p w14:paraId="2BF332CC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2138" w:type="dxa"/>
          </w:tcPr>
          <w:p w14:paraId="2BF077D4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6" w:type="dxa"/>
          </w:tcPr>
          <w:p w14:paraId="4331D0F0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6" w:type="dxa"/>
          </w:tcPr>
          <w:p w14:paraId="6929679E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6" w:type="dxa"/>
          </w:tcPr>
          <w:p w14:paraId="74790FD5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14:paraId="63614CBF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14:paraId="26CA2AA8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14:paraId="34D33EC2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14:paraId="271B5625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14:paraId="5EC48FB9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14:paraId="35CA9495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14:paraId="37B2F2F1" w14:textId="77777777" w:rsidR="001850BC" w:rsidRPr="00F17465" w:rsidRDefault="001850BC" w:rsidP="008A046F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14:paraId="2794012C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eastAsia="Calibri"/>
          <w:b/>
        </w:rPr>
      </w:pPr>
    </w:p>
    <w:p w14:paraId="73FDC814" w14:textId="77777777" w:rsidR="001850BC" w:rsidRPr="00F17465" w:rsidRDefault="001850BC" w:rsidP="001850BC">
      <w:pPr>
        <w:widowControl/>
        <w:autoSpaceDE/>
        <w:autoSpaceDN/>
        <w:spacing w:line="276" w:lineRule="auto"/>
        <w:jc w:val="center"/>
        <w:rPr>
          <w:rFonts w:ascii="Calibri" w:eastAsia="Calibri" w:hAnsi="Calibri"/>
        </w:rPr>
      </w:pPr>
    </w:p>
    <w:p w14:paraId="69F191F6" w14:textId="77777777" w:rsidR="004F500E" w:rsidRDefault="004F500E"/>
    <w:sectPr w:rsidR="004F500E" w:rsidSect="001850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0BC"/>
    <w:rsid w:val="001850BC"/>
    <w:rsid w:val="002470A4"/>
    <w:rsid w:val="003D2FAA"/>
    <w:rsid w:val="004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9C81"/>
  <w15:docId w15:val="{A4C9524B-E5BA-4C79-B720-D40F6A17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850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1850BC"/>
    <w:pPr>
      <w:spacing w:before="76"/>
      <w:ind w:right="141"/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"/>
    <w:rsid w:val="001850BC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4">
    <w:name w:val="Сетка таблицы4"/>
    <w:basedOn w:val="a1"/>
    <w:next w:val="a5"/>
    <w:uiPriority w:val="59"/>
    <w:rsid w:val="0018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85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Сижук Сергей Андреевич</dc:creator>
  <cp:lastModifiedBy>Карачевцева Дарья Дмитриевна</cp:lastModifiedBy>
  <cp:revision>2</cp:revision>
  <dcterms:created xsi:type="dcterms:W3CDTF">2026-07-10T02:56:00Z</dcterms:created>
  <dcterms:modified xsi:type="dcterms:W3CDTF">2026-07-10T06:05:00Z</dcterms:modified>
</cp:coreProperties>
</file>